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efault"/>
        <w:bidi w:val="0"/>
        <w:spacing w:before="0" w:after="320" w:line="240" w:lineRule="auto"/>
        <w:ind w:left="0" w:right="0" w:firstLine="0"/>
        <w:jc w:val="left"/>
        <w:rPr>
          <w:b w:val="1"/>
          <w:bCs w:val="1"/>
          <w:outline w:val="0"/>
          <w:color w:val="202528"/>
          <w:sz w:val="72"/>
          <w:szCs w:val="72"/>
          <w:rtl w:val="0"/>
          <w14:textFill>
            <w14:solidFill>
              <w14:srgbClr w14:val="212529"/>
            </w14:solidFill>
          </w14:textFill>
        </w:rPr>
      </w:pPr>
      <w:r>
        <w:rPr>
          <w:b w:val="1"/>
          <w:bCs w:val="1"/>
          <w:outline w:val="0"/>
          <w:color w:val="202528"/>
          <w:sz w:val="72"/>
          <w:szCs w:val="72"/>
          <w:rtl w:val="0"/>
          <w:lang w:val="en-US"/>
          <w14:textFill>
            <w14:solidFill>
              <w14:srgbClr w14:val="212529"/>
            </w14:solidFill>
          </w14:textFill>
        </w:rPr>
        <w:t>Scratch Tower</w:t>
      </w:r>
    </w:p>
    <w:p>
      <w:pPr>
        <w:pStyle w:val="Default"/>
        <w:bidi w:val="0"/>
        <w:spacing w:before="0" w:after="640" w:line="240" w:lineRule="auto"/>
        <w:ind w:left="0" w:right="0" w:firstLine="0"/>
        <w:jc w:val="left"/>
        <w:rPr>
          <w:rtl w:val="0"/>
        </w:rPr>
      </w:pPr>
      <w:r>
        <w:rPr>
          <w:outline w:val="0"/>
          <w:color w:val="202528"/>
          <w:sz w:val="32"/>
          <w:szCs w:val="32"/>
          <w:rtl w:val="0"/>
          <w:lang w:val="en-US"/>
          <w14:textFill>
            <w14:solidFill>
              <w14:srgbClr w14:val="212529"/>
            </w14:solidFill>
          </w14:textFill>
        </w:rPr>
        <w:t>The Scratch Tower is suitable for cat owners who are looking for cat climbing towers with multiple privacy spaces and scratch-able places. This product combines the features of cat climbing tower and scratcher. Easy to assemble without use of any glue, and the disassemble function makes it easy for transportation.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